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232" w:rsidRDefault="00CB3232" w:rsidP="00CB3232">
      <w:pPr>
        <w:jc w:val="center"/>
        <w:rPr>
          <w:rFonts w:ascii="標楷體" w:eastAsia="標楷體" w:hAnsi="標楷體"/>
          <w:b/>
          <w:color w:val="000000"/>
          <w:sz w:val="32"/>
          <w:szCs w:val="26"/>
        </w:rPr>
      </w:pPr>
      <w:r>
        <w:rPr>
          <w:rFonts w:ascii="標楷體" w:eastAsia="標楷體" w:hAnsi="標楷體" w:hint="eastAsia"/>
          <w:b/>
          <w:sz w:val="32"/>
          <w:szCs w:val="26"/>
        </w:rPr>
        <w:t>臺北市立</w:t>
      </w:r>
      <w:r w:rsidRPr="00713713">
        <w:rPr>
          <w:rFonts w:ascii="標楷體" w:eastAsia="標楷體" w:hAnsi="標楷體" w:hint="eastAsia"/>
          <w:b/>
          <w:sz w:val="32"/>
          <w:szCs w:val="26"/>
        </w:rPr>
        <w:t>大學</w:t>
      </w:r>
      <w:r>
        <w:rPr>
          <w:rFonts w:ascii="標楷體" w:eastAsia="標楷體" w:hAnsi="標楷體" w:hint="eastAsia"/>
          <w:b/>
          <w:sz w:val="32"/>
          <w:szCs w:val="26"/>
        </w:rPr>
        <w:t>競技運動訓練研究</w:t>
      </w:r>
      <w:r w:rsidR="00903873">
        <w:rPr>
          <w:rFonts w:ascii="標楷體" w:eastAsia="標楷體" w:hAnsi="標楷體" w:hint="eastAsia"/>
          <w:b/>
          <w:sz w:val="32"/>
          <w:szCs w:val="26"/>
        </w:rPr>
        <w:t>所</w:t>
      </w:r>
      <w:r w:rsidR="00032D19">
        <w:rPr>
          <w:rFonts w:ascii="標楷體" w:eastAsia="標楷體" w:hAnsi="標楷體" w:hint="eastAsia"/>
          <w:b/>
          <w:sz w:val="32"/>
          <w:szCs w:val="26"/>
        </w:rPr>
        <w:t>自我評鑑要點</w:t>
      </w:r>
    </w:p>
    <w:p w:rsidR="00CB3232" w:rsidRDefault="00CB3232" w:rsidP="00CB3232">
      <w:pPr>
        <w:spacing w:line="0" w:lineRule="atLeast"/>
        <w:ind w:left="461" w:hangingChars="192" w:hanging="461"/>
        <w:jc w:val="right"/>
        <w:rPr>
          <w:rFonts w:eastAsia="標楷體" w:hint="eastAsia"/>
        </w:rPr>
      </w:pPr>
      <w:r w:rsidRPr="00F96CAC">
        <w:rPr>
          <w:rFonts w:eastAsia="標楷體" w:hint="eastAsia"/>
        </w:rPr>
        <w:t>10</w:t>
      </w:r>
      <w:r w:rsidR="00032D19">
        <w:rPr>
          <w:rFonts w:eastAsia="標楷體" w:hint="eastAsia"/>
        </w:rPr>
        <w:t>3</w:t>
      </w:r>
      <w:r w:rsidRPr="00F96CAC">
        <w:rPr>
          <w:rFonts w:eastAsia="標楷體" w:hint="eastAsia"/>
        </w:rPr>
        <w:t>年</w:t>
      </w:r>
      <w:r w:rsidR="00032D19">
        <w:rPr>
          <w:rFonts w:eastAsia="標楷體" w:hint="eastAsia"/>
        </w:rPr>
        <w:t>9</w:t>
      </w:r>
      <w:r w:rsidRPr="00F96CAC">
        <w:rPr>
          <w:rFonts w:eastAsia="標楷體" w:hint="eastAsia"/>
        </w:rPr>
        <w:t>月</w:t>
      </w:r>
      <w:r w:rsidR="00032D19">
        <w:rPr>
          <w:rFonts w:eastAsia="標楷體" w:hint="eastAsia"/>
        </w:rPr>
        <w:t>2</w:t>
      </w:r>
      <w:r w:rsidRPr="00F96CAC">
        <w:rPr>
          <w:rFonts w:eastAsia="標楷體" w:hint="eastAsia"/>
        </w:rPr>
        <w:t>日</w:t>
      </w:r>
      <w:r w:rsidR="00032D19">
        <w:rPr>
          <w:rFonts w:eastAsia="標楷體" w:hint="eastAsia"/>
        </w:rPr>
        <w:t>103</w:t>
      </w:r>
      <w:r w:rsidRPr="00F96CAC">
        <w:rPr>
          <w:rFonts w:eastAsia="標楷體" w:hint="eastAsia"/>
        </w:rPr>
        <w:t>學年度第</w:t>
      </w:r>
      <w:r w:rsidR="00032D19">
        <w:rPr>
          <w:rFonts w:eastAsia="標楷體" w:hint="eastAsia"/>
        </w:rPr>
        <w:t>1</w:t>
      </w:r>
      <w:r w:rsidRPr="00F96CAC">
        <w:rPr>
          <w:rFonts w:eastAsia="標楷體" w:hint="eastAsia"/>
        </w:rPr>
        <w:t>學期第</w:t>
      </w:r>
      <w:r w:rsidRPr="00F96CAC">
        <w:rPr>
          <w:rFonts w:eastAsia="標楷體" w:hint="eastAsia"/>
        </w:rPr>
        <w:t>1</w:t>
      </w:r>
      <w:r w:rsidRPr="00F96CAC">
        <w:rPr>
          <w:rFonts w:eastAsia="標楷體" w:hint="eastAsia"/>
        </w:rPr>
        <w:t>次所</w:t>
      </w:r>
      <w:proofErr w:type="gramStart"/>
      <w:r w:rsidRPr="00F96CAC">
        <w:rPr>
          <w:rFonts w:eastAsia="標楷體" w:hint="eastAsia"/>
        </w:rPr>
        <w:t>務</w:t>
      </w:r>
      <w:proofErr w:type="gramEnd"/>
      <w:r w:rsidRPr="00F96CAC">
        <w:rPr>
          <w:rFonts w:eastAsia="標楷體" w:hint="eastAsia"/>
        </w:rPr>
        <w:t>會議修訂</w:t>
      </w:r>
    </w:p>
    <w:p w:rsidR="00ED06E7" w:rsidRPr="00F96CAC" w:rsidRDefault="00ED06E7" w:rsidP="00CB3232">
      <w:pPr>
        <w:spacing w:line="0" w:lineRule="atLeast"/>
        <w:ind w:left="461" w:hangingChars="192" w:hanging="461"/>
        <w:jc w:val="right"/>
        <w:rPr>
          <w:rFonts w:eastAsia="標楷體" w:hAnsi="標楷體"/>
        </w:rPr>
      </w:pPr>
      <w:r>
        <w:rPr>
          <w:rFonts w:eastAsia="標楷體" w:hint="eastAsia"/>
        </w:rPr>
        <w:t>105</w:t>
      </w:r>
      <w:r>
        <w:rPr>
          <w:rFonts w:eastAsia="標楷體" w:hint="eastAsia"/>
        </w:rPr>
        <w:t>年</w:t>
      </w:r>
      <w:r>
        <w:rPr>
          <w:rFonts w:eastAsia="標楷體" w:hint="eastAsia"/>
        </w:rPr>
        <w:t>12</w:t>
      </w:r>
      <w:r>
        <w:rPr>
          <w:rFonts w:eastAsia="標楷體" w:hint="eastAsia"/>
        </w:rPr>
        <w:t>月</w:t>
      </w:r>
      <w:r>
        <w:rPr>
          <w:rFonts w:eastAsia="標楷體" w:hint="eastAsia"/>
        </w:rPr>
        <w:t>15</w:t>
      </w:r>
      <w:r>
        <w:rPr>
          <w:rFonts w:eastAsia="標楷體" w:hint="eastAsia"/>
        </w:rPr>
        <w:t>日</w:t>
      </w:r>
      <w:r>
        <w:rPr>
          <w:rFonts w:eastAsia="標楷體" w:hint="eastAsia"/>
        </w:rPr>
        <w:t>105</w:t>
      </w:r>
      <w:r>
        <w:rPr>
          <w:rFonts w:eastAsia="標楷體" w:hint="eastAsia"/>
        </w:rPr>
        <w:t>學年度第</w:t>
      </w:r>
      <w:r>
        <w:rPr>
          <w:rFonts w:eastAsia="標楷體" w:hint="eastAsia"/>
        </w:rPr>
        <w:t>1</w:t>
      </w:r>
      <w:r>
        <w:rPr>
          <w:rFonts w:eastAsia="標楷體" w:hint="eastAsia"/>
        </w:rPr>
        <w:t>學期第</w:t>
      </w:r>
      <w:r>
        <w:rPr>
          <w:rFonts w:eastAsia="標楷體" w:hint="eastAsia"/>
        </w:rPr>
        <w:t>3</w:t>
      </w:r>
      <w:r>
        <w:rPr>
          <w:rFonts w:eastAsia="標楷體" w:hint="eastAsia"/>
        </w:rPr>
        <w:t>次所</w:t>
      </w:r>
      <w:proofErr w:type="gramStart"/>
      <w:r>
        <w:rPr>
          <w:rFonts w:eastAsia="標楷體" w:hint="eastAsia"/>
        </w:rPr>
        <w:t>務</w:t>
      </w:r>
      <w:proofErr w:type="gramEnd"/>
      <w:r>
        <w:rPr>
          <w:rFonts w:eastAsia="標楷體" w:hint="eastAsia"/>
        </w:rPr>
        <w:t>會議修訂</w:t>
      </w:r>
    </w:p>
    <w:p w:rsidR="00CB3232" w:rsidRPr="00032D19" w:rsidRDefault="00CB3232" w:rsidP="00CB3232">
      <w:pPr>
        <w:jc w:val="right"/>
        <w:rPr>
          <w:rFonts w:ascii="標楷體" w:eastAsia="標楷體" w:hAnsi="標楷體"/>
          <w:color w:val="000000"/>
          <w:sz w:val="22"/>
          <w:szCs w:val="26"/>
        </w:rPr>
      </w:pPr>
    </w:p>
    <w:p w:rsidR="00CB3232" w:rsidRPr="00E42457" w:rsidRDefault="00ED06E7" w:rsidP="00CB3232">
      <w:pPr>
        <w:pStyle w:val="a5"/>
        <w:numPr>
          <w:ilvl w:val="0"/>
          <w:numId w:val="1"/>
        </w:numPr>
        <w:spacing w:line="480" w:lineRule="exact"/>
        <w:ind w:leftChars="0"/>
        <w:rPr>
          <w:rFonts w:ascii="標楷體" w:eastAsia="標楷體" w:hAnsi="標楷體"/>
          <w:sz w:val="28"/>
          <w:szCs w:val="20"/>
        </w:rPr>
      </w:pPr>
      <w:r>
        <w:rPr>
          <w:rFonts w:ascii="標楷體" w:eastAsia="標楷體" w:hAnsi="標楷體" w:hint="eastAsia"/>
          <w:sz w:val="28"/>
          <w:szCs w:val="20"/>
        </w:rPr>
        <w:t>依據</w:t>
      </w:r>
      <w:r>
        <w:rPr>
          <w:rFonts w:ascii="標楷體" w:eastAsia="標楷體" w:hAnsi="標楷體" w:hint="eastAsia"/>
          <w:sz w:val="28"/>
          <w:szCs w:val="28"/>
        </w:rPr>
        <w:t>「</w:t>
      </w:r>
      <w:r>
        <w:rPr>
          <w:rFonts w:ascii="標楷體" w:eastAsia="標楷體" w:hAnsi="標楷體" w:hint="eastAsia"/>
          <w:sz w:val="28"/>
          <w:szCs w:val="28"/>
        </w:rPr>
        <w:t>臺北市立大學自我評鑑實施辦法</w:t>
      </w:r>
      <w:r>
        <w:rPr>
          <w:rFonts w:ascii="標楷體" w:eastAsia="標楷體" w:hAnsi="標楷體" w:hint="eastAsia"/>
          <w:sz w:val="28"/>
          <w:szCs w:val="28"/>
        </w:rPr>
        <w:t>」</w:t>
      </w:r>
      <w:r>
        <w:rPr>
          <w:rFonts w:ascii="標楷體" w:eastAsia="標楷體" w:hAnsi="標楷體" w:hint="eastAsia"/>
          <w:sz w:val="28"/>
          <w:szCs w:val="28"/>
        </w:rPr>
        <w:t>第二條和第八條</w:t>
      </w:r>
      <w:r w:rsidR="00032D19" w:rsidRPr="0009339B">
        <w:rPr>
          <w:rFonts w:eastAsia="標楷體" w:hint="eastAsia"/>
          <w:sz w:val="28"/>
          <w:szCs w:val="28"/>
        </w:rPr>
        <w:t>，</w:t>
      </w:r>
      <w:r>
        <w:rPr>
          <w:rFonts w:eastAsia="標楷體" w:hint="eastAsia"/>
          <w:sz w:val="28"/>
          <w:szCs w:val="28"/>
        </w:rPr>
        <w:t>實施系所評鑑</w:t>
      </w:r>
      <w:r w:rsidR="00032D19" w:rsidRPr="0009339B">
        <w:rPr>
          <w:rFonts w:eastAsia="標楷體" w:hint="eastAsia"/>
          <w:sz w:val="28"/>
          <w:szCs w:val="28"/>
        </w:rPr>
        <w:t>，</w:t>
      </w:r>
      <w:r>
        <w:rPr>
          <w:rFonts w:eastAsia="標楷體" w:hint="eastAsia"/>
          <w:sz w:val="28"/>
          <w:szCs w:val="28"/>
        </w:rPr>
        <w:t>特訂定</w:t>
      </w:r>
      <w:r w:rsidR="00032D19">
        <w:rPr>
          <w:rFonts w:ascii="標楷體" w:eastAsia="標楷體" w:hAnsi="標楷體" w:hint="eastAsia"/>
          <w:sz w:val="28"/>
          <w:szCs w:val="28"/>
        </w:rPr>
        <w:t>「競技運動訓練研究所自我評鑑要點」</w:t>
      </w:r>
      <w:r w:rsidR="00032D19" w:rsidRPr="0009339B">
        <w:rPr>
          <w:rFonts w:eastAsia="標楷體" w:hint="eastAsia"/>
          <w:sz w:val="28"/>
          <w:szCs w:val="28"/>
        </w:rPr>
        <w:t>，</w:t>
      </w:r>
      <w:r w:rsidR="00032D19">
        <w:rPr>
          <w:rFonts w:eastAsia="標楷體" w:hint="eastAsia"/>
          <w:sz w:val="28"/>
          <w:szCs w:val="28"/>
        </w:rPr>
        <w:t>以下</w:t>
      </w:r>
      <w:r w:rsidR="00DB7F07">
        <w:rPr>
          <w:rFonts w:eastAsia="標楷體" w:hint="eastAsia"/>
          <w:sz w:val="28"/>
          <w:szCs w:val="28"/>
        </w:rPr>
        <w:t>簡</w:t>
      </w:r>
      <w:r w:rsidR="00032D19">
        <w:rPr>
          <w:rFonts w:eastAsia="標楷體" w:hint="eastAsia"/>
          <w:sz w:val="28"/>
          <w:szCs w:val="28"/>
        </w:rPr>
        <w:t>稱為</w:t>
      </w:r>
      <w:r w:rsidR="00DB7F07">
        <w:rPr>
          <w:rFonts w:eastAsia="標楷體" w:hint="eastAsia"/>
          <w:sz w:val="28"/>
          <w:szCs w:val="28"/>
        </w:rPr>
        <w:t>本</w:t>
      </w:r>
      <w:r w:rsidR="00032D19">
        <w:rPr>
          <w:rFonts w:eastAsia="標楷體" w:hint="eastAsia"/>
          <w:sz w:val="28"/>
          <w:szCs w:val="28"/>
        </w:rPr>
        <w:t>要點</w:t>
      </w:r>
      <w:r w:rsidR="00CB3232" w:rsidRPr="00E42457">
        <w:rPr>
          <w:rFonts w:ascii="標楷體" w:eastAsia="標楷體" w:hAnsi="標楷體" w:hint="eastAsia"/>
          <w:sz w:val="28"/>
          <w:szCs w:val="20"/>
        </w:rPr>
        <w:t>。</w:t>
      </w:r>
    </w:p>
    <w:p w:rsidR="00CB3232" w:rsidRPr="00E42457" w:rsidRDefault="00032D19" w:rsidP="00CB3232">
      <w:pPr>
        <w:pStyle w:val="a5"/>
        <w:numPr>
          <w:ilvl w:val="0"/>
          <w:numId w:val="1"/>
        </w:numPr>
        <w:spacing w:line="480" w:lineRule="exact"/>
        <w:ind w:leftChars="0"/>
        <w:rPr>
          <w:rFonts w:ascii="標楷體" w:eastAsia="標楷體" w:hAnsi="標楷體"/>
          <w:sz w:val="28"/>
          <w:szCs w:val="20"/>
        </w:rPr>
      </w:pPr>
      <w:r>
        <w:rPr>
          <w:rFonts w:ascii="標楷體" w:eastAsia="標楷體" w:hAnsi="標楷體" w:hint="eastAsia"/>
          <w:sz w:val="28"/>
          <w:szCs w:val="20"/>
        </w:rPr>
        <w:t>本所評鑑之方式以自我評鑑與校外專家實況訪視並行</w:t>
      </w:r>
      <w:r w:rsidR="00CB3232" w:rsidRPr="00E42457">
        <w:rPr>
          <w:rFonts w:ascii="標楷體" w:eastAsia="標楷體" w:hAnsi="標楷體" w:hint="eastAsia"/>
          <w:sz w:val="28"/>
          <w:szCs w:val="20"/>
        </w:rPr>
        <w:t>。</w:t>
      </w:r>
      <w:r>
        <w:rPr>
          <w:rFonts w:ascii="標楷體" w:eastAsia="標楷體" w:hAnsi="標楷體" w:hint="eastAsia"/>
          <w:sz w:val="28"/>
          <w:szCs w:val="20"/>
        </w:rPr>
        <w:t>本所先成立「</w:t>
      </w:r>
      <w:r w:rsidR="002F27EE">
        <w:rPr>
          <w:rFonts w:ascii="標楷體" w:eastAsia="標楷體" w:hAnsi="標楷體" w:hint="eastAsia"/>
          <w:sz w:val="28"/>
          <w:szCs w:val="20"/>
        </w:rPr>
        <w:t>前置</w:t>
      </w:r>
      <w:r>
        <w:rPr>
          <w:rFonts w:ascii="標楷體" w:eastAsia="標楷體" w:hAnsi="標楷體" w:hint="eastAsia"/>
          <w:sz w:val="28"/>
          <w:szCs w:val="20"/>
        </w:rPr>
        <w:t>評鑑計畫小組」</w:t>
      </w:r>
      <w:r w:rsidR="00CB3232" w:rsidRPr="00E42457">
        <w:rPr>
          <w:rFonts w:ascii="標楷體" w:eastAsia="標楷體" w:hAnsi="標楷體" w:hint="eastAsia"/>
          <w:sz w:val="28"/>
          <w:szCs w:val="20"/>
        </w:rPr>
        <w:t>，</w:t>
      </w:r>
      <w:r>
        <w:rPr>
          <w:rFonts w:ascii="標楷體" w:eastAsia="標楷體" w:hAnsi="標楷體" w:hint="eastAsia"/>
          <w:sz w:val="28"/>
          <w:szCs w:val="20"/>
        </w:rPr>
        <w:t>再組成「評鑑指導委員會」</w:t>
      </w:r>
      <w:r w:rsidR="00CB3232" w:rsidRPr="00E42457">
        <w:rPr>
          <w:rFonts w:ascii="標楷體" w:eastAsia="標楷體" w:hAnsi="標楷體" w:hint="eastAsia"/>
          <w:sz w:val="28"/>
          <w:szCs w:val="20"/>
        </w:rPr>
        <w:t>，</w:t>
      </w:r>
      <w:r>
        <w:rPr>
          <w:rFonts w:ascii="標楷體" w:eastAsia="標楷體" w:hAnsi="標楷體" w:hint="eastAsia"/>
          <w:sz w:val="28"/>
          <w:szCs w:val="20"/>
        </w:rPr>
        <w:t>成員三至七人</w:t>
      </w:r>
      <w:r w:rsidRPr="00E42457">
        <w:rPr>
          <w:rFonts w:ascii="標楷體" w:eastAsia="標楷體" w:hAnsi="標楷體" w:hint="eastAsia"/>
          <w:sz w:val="28"/>
          <w:szCs w:val="20"/>
        </w:rPr>
        <w:t>，</w:t>
      </w:r>
      <w:r>
        <w:rPr>
          <w:rFonts w:ascii="標楷體" w:eastAsia="標楷體" w:hAnsi="標楷體" w:hint="eastAsia"/>
          <w:sz w:val="28"/>
          <w:szCs w:val="20"/>
        </w:rPr>
        <w:t>負責執行本所自我評鑑事宜</w:t>
      </w:r>
      <w:r w:rsidRPr="00E42457">
        <w:rPr>
          <w:rFonts w:ascii="標楷體" w:eastAsia="標楷體" w:hAnsi="標楷體" w:hint="eastAsia"/>
          <w:sz w:val="28"/>
          <w:szCs w:val="20"/>
        </w:rPr>
        <w:t>，</w:t>
      </w:r>
      <w:r>
        <w:rPr>
          <w:rFonts w:ascii="標楷體" w:eastAsia="標楷體" w:hAnsi="標楷體" w:hint="eastAsia"/>
          <w:sz w:val="28"/>
          <w:szCs w:val="20"/>
        </w:rPr>
        <w:t>由所長主管(兼召集人)為當然委員</w:t>
      </w:r>
      <w:r w:rsidR="00CB3232" w:rsidRPr="00E42457">
        <w:rPr>
          <w:rFonts w:ascii="標楷體" w:eastAsia="標楷體" w:hAnsi="標楷體" w:hint="eastAsia"/>
          <w:sz w:val="28"/>
          <w:szCs w:val="20"/>
        </w:rPr>
        <w:t>。</w:t>
      </w:r>
    </w:p>
    <w:p w:rsidR="00CB3232" w:rsidRPr="00E42457" w:rsidRDefault="00032D19" w:rsidP="00CB3232">
      <w:pPr>
        <w:pStyle w:val="a5"/>
        <w:numPr>
          <w:ilvl w:val="0"/>
          <w:numId w:val="1"/>
        </w:numPr>
        <w:spacing w:line="480" w:lineRule="exact"/>
        <w:ind w:leftChars="0"/>
        <w:rPr>
          <w:rFonts w:ascii="標楷體" w:eastAsia="標楷體" w:hAnsi="標楷體"/>
          <w:sz w:val="28"/>
          <w:szCs w:val="20"/>
        </w:rPr>
      </w:pPr>
      <w:r>
        <w:rPr>
          <w:rFonts w:ascii="標楷體" w:eastAsia="標楷體" w:hAnsi="標楷體" w:hint="eastAsia"/>
          <w:sz w:val="28"/>
          <w:szCs w:val="20"/>
        </w:rPr>
        <w:t>本所應成立專家評鑑委員會</w:t>
      </w:r>
      <w:r w:rsidR="00CB3232" w:rsidRPr="00E42457">
        <w:rPr>
          <w:rFonts w:ascii="標楷體" w:eastAsia="標楷體" w:hAnsi="標楷體" w:hint="eastAsia"/>
          <w:sz w:val="28"/>
          <w:szCs w:val="20"/>
        </w:rPr>
        <w:t>，</w:t>
      </w:r>
      <w:r>
        <w:rPr>
          <w:rFonts w:ascii="標楷體" w:eastAsia="標楷體" w:hAnsi="標楷體" w:hint="eastAsia"/>
          <w:sz w:val="28"/>
          <w:szCs w:val="20"/>
        </w:rPr>
        <w:t>其委員之組成由本所所長推薦專家評鑑委員名單三人至六人組成為原則</w:t>
      </w:r>
      <w:r w:rsidRPr="00A73352">
        <w:rPr>
          <w:rFonts w:ascii="標楷體" w:eastAsia="標楷體" w:hAnsi="標楷體" w:hint="eastAsia"/>
          <w:sz w:val="28"/>
          <w:szCs w:val="20"/>
        </w:rPr>
        <w:t>，</w:t>
      </w:r>
      <w:r>
        <w:rPr>
          <w:rFonts w:ascii="標楷體" w:eastAsia="標楷體" w:hAnsi="標楷體" w:hint="eastAsia"/>
          <w:sz w:val="28"/>
          <w:szCs w:val="20"/>
        </w:rPr>
        <w:t>執行本所自我評鑑</w:t>
      </w:r>
      <w:r w:rsidR="00DB7F07">
        <w:rPr>
          <w:rFonts w:ascii="標楷體" w:eastAsia="標楷體" w:hAnsi="標楷體" w:hint="eastAsia"/>
          <w:sz w:val="28"/>
          <w:szCs w:val="20"/>
        </w:rPr>
        <w:t>事宜</w:t>
      </w:r>
      <w:r w:rsidR="00CB3232" w:rsidRPr="00E42457">
        <w:rPr>
          <w:rFonts w:ascii="標楷體" w:eastAsia="標楷體" w:hAnsi="標楷體" w:hint="eastAsia"/>
          <w:sz w:val="28"/>
          <w:szCs w:val="20"/>
        </w:rPr>
        <w:t>。</w:t>
      </w:r>
    </w:p>
    <w:p w:rsidR="00CB3232" w:rsidRPr="00A73352" w:rsidRDefault="00DB7F07" w:rsidP="00CB3232">
      <w:pPr>
        <w:pStyle w:val="a5"/>
        <w:numPr>
          <w:ilvl w:val="0"/>
          <w:numId w:val="1"/>
        </w:numPr>
        <w:spacing w:line="480" w:lineRule="exact"/>
        <w:ind w:leftChars="0"/>
        <w:rPr>
          <w:rFonts w:ascii="標楷體" w:eastAsia="標楷體" w:hAnsi="標楷體"/>
          <w:sz w:val="28"/>
          <w:szCs w:val="20"/>
        </w:rPr>
      </w:pPr>
      <w:r>
        <w:rPr>
          <w:rFonts w:ascii="標楷體" w:eastAsia="標楷體" w:hAnsi="標楷體" w:hint="eastAsia"/>
          <w:sz w:val="28"/>
          <w:szCs w:val="20"/>
        </w:rPr>
        <w:t>本所自我評鑑</w:t>
      </w:r>
      <w:r w:rsidR="00CB3232" w:rsidRPr="00A73352">
        <w:rPr>
          <w:rFonts w:ascii="標楷體" w:eastAsia="標楷體" w:hAnsi="標楷體" w:hint="eastAsia"/>
          <w:sz w:val="28"/>
          <w:szCs w:val="20"/>
        </w:rPr>
        <w:t>，</w:t>
      </w:r>
      <w:r>
        <w:rPr>
          <w:rFonts w:ascii="標楷體" w:eastAsia="標楷體" w:hAnsi="標楷體" w:hint="eastAsia"/>
          <w:sz w:val="28"/>
          <w:szCs w:val="20"/>
        </w:rPr>
        <w:t>著重優點</w:t>
      </w:r>
      <w:r w:rsidRPr="0009339B">
        <w:rPr>
          <w:rFonts w:eastAsia="標楷體" w:hint="eastAsia"/>
          <w:sz w:val="28"/>
          <w:szCs w:val="28"/>
        </w:rPr>
        <w:t>、</w:t>
      </w:r>
      <w:r>
        <w:rPr>
          <w:rFonts w:eastAsia="標楷體" w:hint="eastAsia"/>
          <w:sz w:val="28"/>
          <w:szCs w:val="28"/>
        </w:rPr>
        <w:t>特點之表揚</w:t>
      </w:r>
      <w:r w:rsidRPr="0009339B">
        <w:rPr>
          <w:rFonts w:eastAsia="標楷體" w:hint="eastAsia"/>
          <w:sz w:val="28"/>
          <w:szCs w:val="28"/>
        </w:rPr>
        <w:t>、</w:t>
      </w:r>
      <w:r>
        <w:rPr>
          <w:rFonts w:eastAsia="標楷體" w:hint="eastAsia"/>
          <w:sz w:val="28"/>
          <w:szCs w:val="28"/>
        </w:rPr>
        <w:t>呈現及提供改進之建議</w:t>
      </w:r>
      <w:r w:rsidR="00ED06E7">
        <w:rPr>
          <w:rFonts w:eastAsia="標楷體" w:hint="eastAsia"/>
          <w:sz w:val="28"/>
          <w:szCs w:val="28"/>
        </w:rPr>
        <w:t>作為</w:t>
      </w:r>
      <w:r>
        <w:rPr>
          <w:rFonts w:ascii="標楷體" w:eastAsia="標楷體" w:hAnsi="標楷體" w:hint="eastAsia"/>
          <w:sz w:val="28"/>
          <w:szCs w:val="20"/>
        </w:rPr>
        <w:t>本所</w:t>
      </w:r>
      <w:r w:rsidR="00ED06E7">
        <w:rPr>
          <w:rFonts w:ascii="標楷體" w:eastAsia="標楷體" w:hAnsi="標楷體" w:hint="eastAsia"/>
          <w:sz w:val="28"/>
          <w:szCs w:val="20"/>
        </w:rPr>
        <w:t>重要參考。本所</w:t>
      </w:r>
      <w:r>
        <w:rPr>
          <w:rFonts w:ascii="標楷體" w:eastAsia="標楷體" w:hAnsi="標楷體" w:hint="eastAsia"/>
          <w:sz w:val="28"/>
          <w:szCs w:val="20"/>
        </w:rPr>
        <w:t>自我評鑑</w:t>
      </w:r>
      <w:r w:rsidR="00ED06E7">
        <w:rPr>
          <w:rFonts w:ascii="標楷體" w:eastAsia="標楷體" w:hAnsi="標楷體" w:hint="eastAsia"/>
          <w:sz w:val="28"/>
          <w:szCs w:val="20"/>
        </w:rPr>
        <w:t>會議</w:t>
      </w:r>
      <w:r>
        <w:rPr>
          <w:rFonts w:ascii="標楷體" w:eastAsia="標楷體" w:hAnsi="標楷體" w:hint="eastAsia"/>
          <w:sz w:val="28"/>
          <w:szCs w:val="20"/>
        </w:rPr>
        <w:t>每年</w:t>
      </w:r>
      <w:r w:rsidR="00ED06E7">
        <w:rPr>
          <w:rFonts w:ascii="標楷體" w:eastAsia="標楷體" w:hAnsi="標楷體" w:hint="eastAsia"/>
          <w:sz w:val="28"/>
          <w:szCs w:val="20"/>
        </w:rPr>
        <w:t>召開</w:t>
      </w:r>
      <w:r>
        <w:rPr>
          <w:rFonts w:ascii="標楷體" w:eastAsia="標楷體" w:hAnsi="標楷體" w:hint="eastAsia"/>
          <w:sz w:val="28"/>
          <w:szCs w:val="20"/>
        </w:rPr>
        <w:t>一次為原則</w:t>
      </w:r>
      <w:r w:rsidRPr="0009339B">
        <w:rPr>
          <w:rFonts w:eastAsia="標楷體" w:hint="eastAsia"/>
          <w:sz w:val="28"/>
          <w:szCs w:val="28"/>
        </w:rPr>
        <w:t>。</w:t>
      </w:r>
    </w:p>
    <w:p w:rsidR="00CB3232" w:rsidRPr="0019471B" w:rsidRDefault="00DB7F07" w:rsidP="00CB3232">
      <w:pPr>
        <w:pStyle w:val="a5"/>
        <w:numPr>
          <w:ilvl w:val="0"/>
          <w:numId w:val="1"/>
        </w:numPr>
        <w:spacing w:line="480" w:lineRule="exact"/>
        <w:ind w:leftChars="0"/>
        <w:rPr>
          <w:rFonts w:eastAsia="標楷體" w:hAnsi="標楷體"/>
          <w:sz w:val="28"/>
          <w:szCs w:val="20"/>
        </w:rPr>
      </w:pPr>
      <w:r>
        <w:rPr>
          <w:rFonts w:eastAsia="標楷體" w:hint="eastAsia"/>
          <w:sz w:val="28"/>
          <w:szCs w:val="28"/>
        </w:rPr>
        <w:t>評鑑之內容包含系所目標</w:t>
      </w:r>
      <w:r w:rsidRPr="0009339B">
        <w:rPr>
          <w:rFonts w:eastAsia="標楷體" w:hint="eastAsia"/>
          <w:sz w:val="28"/>
          <w:szCs w:val="28"/>
        </w:rPr>
        <w:t>、</w:t>
      </w:r>
      <w:r>
        <w:rPr>
          <w:rFonts w:eastAsia="標楷體" w:hint="eastAsia"/>
          <w:sz w:val="28"/>
          <w:szCs w:val="28"/>
        </w:rPr>
        <w:t>核心能力與課程設計</w:t>
      </w:r>
      <w:r w:rsidRPr="0009339B">
        <w:rPr>
          <w:rFonts w:eastAsia="標楷體" w:hint="eastAsia"/>
          <w:sz w:val="28"/>
          <w:szCs w:val="28"/>
        </w:rPr>
        <w:t>、</w:t>
      </w:r>
      <w:r>
        <w:rPr>
          <w:rFonts w:eastAsia="標楷體" w:hint="eastAsia"/>
          <w:sz w:val="28"/>
          <w:szCs w:val="28"/>
        </w:rPr>
        <w:t>教師教學與學習評量</w:t>
      </w:r>
      <w:r w:rsidRPr="0009339B">
        <w:rPr>
          <w:rFonts w:eastAsia="標楷體" w:hint="eastAsia"/>
          <w:sz w:val="28"/>
          <w:szCs w:val="28"/>
        </w:rPr>
        <w:t>、</w:t>
      </w:r>
      <w:r>
        <w:rPr>
          <w:rFonts w:eastAsia="標楷體" w:hint="eastAsia"/>
          <w:sz w:val="28"/>
          <w:szCs w:val="28"/>
        </w:rPr>
        <w:t>學生</w:t>
      </w:r>
      <w:r w:rsidR="002F27EE">
        <w:rPr>
          <w:rFonts w:eastAsia="標楷體" w:hint="eastAsia"/>
          <w:sz w:val="28"/>
          <w:szCs w:val="28"/>
        </w:rPr>
        <w:t>輔導與</w:t>
      </w:r>
      <w:r>
        <w:rPr>
          <w:rFonts w:eastAsia="標楷體" w:hint="eastAsia"/>
          <w:sz w:val="28"/>
          <w:szCs w:val="28"/>
        </w:rPr>
        <w:t>學習資源</w:t>
      </w:r>
      <w:r w:rsidRPr="0009339B">
        <w:rPr>
          <w:rFonts w:eastAsia="標楷體" w:hint="eastAsia"/>
          <w:sz w:val="28"/>
          <w:szCs w:val="28"/>
        </w:rPr>
        <w:t>、</w:t>
      </w:r>
      <w:r>
        <w:rPr>
          <w:rFonts w:eastAsia="標楷體" w:hint="eastAsia"/>
          <w:sz w:val="28"/>
          <w:szCs w:val="28"/>
        </w:rPr>
        <w:t>學術</w:t>
      </w:r>
      <w:r w:rsidR="002F27EE">
        <w:rPr>
          <w:rFonts w:eastAsia="標楷體" w:hint="eastAsia"/>
          <w:sz w:val="28"/>
          <w:szCs w:val="28"/>
        </w:rPr>
        <w:t>與</w:t>
      </w:r>
      <w:r>
        <w:rPr>
          <w:rFonts w:eastAsia="標楷體" w:hint="eastAsia"/>
          <w:sz w:val="28"/>
          <w:szCs w:val="28"/>
        </w:rPr>
        <w:t>專</w:t>
      </w:r>
      <w:r w:rsidR="002F27EE">
        <w:rPr>
          <w:rFonts w:eastAsia="標楷體" w:hint="eastAsia"/>
          <w:sz w:val="28"/>
          <w:szCs w:val="28"/>
        </w:rPr>
        <w:t>業</w:t>
      </w:r>
      <w:r>
        <w:rPr>
          <w:rFonts w:eastAsia="標楷體" w:hint="eastAsia"/>
          <w:sz w:val="28"/>
          <w:szCs w:val="28"/>
        </w:rPr>
        <w:t>表現及畢業生表現與整體自我改善機制等層面</w:t>
      </w:r>
      <w:r w:rsidR="002F27EE" w:rsidRPr="00E42457">
        <w:rPr>
          <w:rFonts w:ascii="標楷體" w:eastAsia="標楷體" w:hAnsi="標楷體" w:hint="eastAsia"/>
          <w:sz w:val="28"/>
          <w:szCs w:val="20"/>
        </w:rPr>
        <w:t>。</w:t>
      </w:r>
    </w:p>
    <w:p w:rsidR="00DB7F07" w:rsidRDefault="00DB7F07" w:rsidP="00F77C70">
      <w:pPr>
        <w:pStyle w:val="a5"/>
        <w:numPr>
          <w:ilvl w:val="0"/>
          <w:numId w:val="1"/>
        </w:numPr>
        <w:snapToGrid w:val="0"/>
        <w:spacing w:line="400" w:lineRule="exact"/>
        <w:ind w:leftChars="0"/>
        <w:rPr>
          <w:rFonts w:eastAsia="標楷體"/>
          <w:sz w:val="28"/>
          <w:szCs w:val="28"/>
        </w:rPr>
      </w:pPr>
      <w:r>
        <w:rPr>
          <w:rFonts w:eastAsia="標楷體" w:hint="eastAsia"/>
          <w:sz w:val="28"/>
          <w:szCs w:val="28"/>
        </w:rPr>
        <w:t>評鑑項目之資料有關資源與人力投入變化之事實性資料</w:t>
      </w:r>
      <w:r w:rsidRPr="0009339B">
        <w:rPr>
          <w:rFonts w:eastAsia="標楷體" w:hint="eastAsia"/>
          <w:sz w:val="28"/>
          <w:szCs w:val="28"/>
        </w:rPr>
        <w:t>，</w:t>
      </w:r>
      <w:r>
        <w:rPr>
          <w:rFonts w:eastAsia="標楷體" w:hint="eastAsia"/>
          <w:sz w:val="28"/>
          <w:szCs w:val="28"/>
        </w:rPr>
        <w:t>依據財團法人高等教育評鑑中心基金會相關規定</w:t>
      </w:r>
      <w:r w:rsidR="002F27EE" w:rsidRPr="00E42457">
        <w:rPr>
          <w:rFonts w:ascii="標楷體" w:eastAsia="標楷體" w:hAnsi="標楷體" w:hint="eastAsia"/>
          <w:sz w:val="28"/>
          <w:szCs w:val="20"/>
        </w:rPr>
        <w:t>。</w:t>
      </w:r>
    </w:p>
    <w:p w:rsidR="00DB7F07" w:rsidRPr="00DB7F07" w:rsidRDefault="00DB7F07" w:rsidP="00F77C70">
      <w:pPr>
        <w:pStyle w:val="a5"/>
        <w:numPr>
          <w:ilvl w:val="0"/>
          <w:numId w:val="1"/>
        </w:numPr>
        <w:snapToGrid w:val="0"/>
        <w:spacing w:line="400" w:lineRule="exact"/>
        <w:ind w:leftChars="0"/>
        <w:rPr>
          <w:rFonts w:eastAsia="標楷體"/>
          <w:sz w:val="28"/>
          <w:szCs w:val="28"/>
        </w:rPr>
      </w:pPr>
      <w:r>
        <w:rPr>
          <w:rFonts w:eastAsia="標楷體" w:hint="eastAsia"/>
          <w:sz w:val="28"/>
          <w:szCs w:val="28"/>
        </w:rPr>
        <w:t>本所自我評鑑進行之程序如下</w:t>
      </w:r>
      <w:r>
        <w:rPr>
          <w:rFonts w:ascii="標楷體" w:eastAsia="標楷體" w:hAnsi="標楷體" w:hint="eastAsia"/>
          <w:sz w:val="28"/>
          <w:szCs w:val="28"/>
        </w:rPr>
        <w:t>:</w:t>
      </w:r>
    </w:p>
    <w:p w:rsidR="00DB7F07" w:rsidRDefault="00DB7F07" w:rsidP="00DB7F07">
      <w:pPr>
        <w:pStyle w:val="a5"/>
        <w:numPr>
          <w:ilvl w:val="0"/>
          <w:numId w:val="2"/>
        </w:numPr>
        <w:snapToGrid w:val="0"/>
        <w:spacing w:line="400" w:lineRule="exact"/>
        <w:ind w:leftChars="0"/>
        <w:rPr>
          <w:rFonts w:ascii="標楷體" w:eastAsia="標楷體" w:hAnsi="標楷體"/>
          <w:sz w:val="28"/>
          <w:szCs w:val="20"/>
        </w:rPr>
      </w:pPr>
      <w:r>
        <w:rPr>
          <w:rFonts w:eastAsia="標楷體" w:hint="eastAsia"/>
          <w:sz w:val="28"/>
          <w:szCs w:val="28"/>
        </w:rPr>
        <w:t>本所於實地訪問評鑑之日三個月前完成自評</w:t>
      </w:r>
      <w:r w:rsidRPr="00E42457">
        <w:rPr>
          <w:rFonts w:ascii="標楷體" w:eastAsia="標楷體" w:hAnsi="標楷體" w:hint="eastAsia"/>
          <w:sz w:val="28"/>
          <w:szCs w:val="20"/>
        </w:rPr>
        <w:t>，</w:t>
      </w:r>
      <w:r>
        <w:rPr>
          <w:rFonts w:ascii="標楷體" w:eastAsia="標楷體" w:hAnsi="標楷體" w:hint="eastAsia"/>
          <w:sz w:val="28"/>
          <w:szCs w:val="20"/>
        </w:rPr>
        <w:t>並依照高教評鑑中心之評鑑項目及表格將評鑑</w:t>
      </w:r>
      <w:proofErr w:type="gramStart"/>
      <w:r>
        <w:rPr>
          <w:rFonts w:ascii="標楷體" w:eastAsia="標楷體" w:hAnsi="標楷體" w:hint="eastAsia"/>
          <w:sz w:val="28"/>
          <w:szCs w:val="20"/>
        </w:rPr>
        <w:t>資料報校</w:t>
      </w:r>
      <w:proofErr w:type="gramEnd"/>
      <w:r w:rsidRPr="00E42457">
        <w:rPr>
          <w:rFonts w:ascii="標楷體" w:eastAsia="標楷體" w:hAnsi="標楷體" w:hint="eastAsia"/>
          <w:sz w:val="28"/>
          <w:szCs w:val="20"/>
        </w:rPr>
        <w:t>，</w:t>
      </w:r>
      <w:r>
        <w:rPr>
          <w:rFonts w:ascii="標楷體" w:eastAsia="標楷體" w:hAnsi="標楷體" w:hint="eastAsia"/>
          <w:sz w:val="28"/>
          <w:szCs w:val="20"/>
        </w:rPr>
        <w:t>同時送請本所評鑑委員會審閱</w:t>
      </w:r>
      <w:r w:rsidR="002F27EE" w:rsidRPr="00E42457">
        <w:rPr>
          <w:rFonts w:ascii="標楷體" w:eastAsia="標楷體" w:hAnsi="標楷體" w:hint="eastAsia"/>
          <w:sz w:val="28"/>
          <w:szCs w:val="20"/>
        </w:rPr>
        <w:t>。</w:t>
      </w:r>
    </w:p>
    <w:p w:rsidR="00DB7F07" w:rsidRPr="00DB7F07" w:rsidRDefault="00DB7F07" w:rsidP="00DB7F07">
      <w:pPr>
        <w:pStyle w:val="a5"/>
        <w:numPr>
          <w:ilvl w:val="0"/>
          <w:numId w:val="2"/>
        </w:numPr>
        <w:snapToGrid w:val="0"/>
        <w:spacing w:line="400" w:lineRule="exact"/>
        <w:ind w:leftChars="0"/>
        <w:rPr>
          <w:rFonts w:eastAsia="標楷體"/>
          <w:sz w:val="28"/>
          <w:szCs w:val="28"/>
        </w:rPr>
      </w:pPr>
      <w:r>
        <w:rPr>
          <w:rFonts w:ascii="標楷體" w:eastAsia="標楷體" w:hAnsi="標楷體" w:hint="eastAsia"/>
          <w:sz w:val="28"/>
          <w:szCs w:val="20"/>
        </w:rPr>
        <w:t>本所於接受實地</w:t>
      </w:r>
      <w:r w:rsidR="002F27EE">
        <w:rPr>
          <w:rFonts w:ascii="標楷體" w:eastAsia="標楷體" w:hAnsi="標楷體" w:hint="eastAsia"/>
          <w:sz w:val="28"/>
          <w:szCs w:val="20"/>
        </w:rPr>
        <w:t>訪</w:t>
      </w:r>
      <w:r>
        <w:rPr>
          <w:rFonts w:ascii="標楷體" w:eastAsia="標楷體" w:hAnsi="標楷體" w:hint="eastAsia"/>
          <w:sz w:val="28"/>
          <w:szCs w:val="20"/>
        </w:rPr>
        <w:t>問評鑑之日兩個月前成立專家</w:t>
      </w:r>
      <w:r w:rsidR="002F27EE">
        <w:rPr>
          <w:rFonts w:ascii="標楷體" w:eastAsia="標楷體" w:hAnsi="標楷體" w:hint="eastAsia"/>
          <w:sz w:val="28"/>
          <w:szCs w:val="20"/>
        </w:rPr>
        <w:t>評鑑</w:t>
      </w:r>
      <w:r>
        <w:rPr>
          <w:rFonts w:ascii="標楷體" w:eastAsia="標楷體" w:hAnsi="標楷體" w:hint="eastAsia"/>
          <w:sz w:val="28"/>
          <w:szCs w:val="20"/>
        </w:rPr>
        <w:t>委員會</w:t>
      </w:r>
      <w:r w:rsidR="002F27EE" w:rsidRPr="00E42457">
        <w:rPr>
          <w:rFonts w:ascii="標楷體" w:eastAsia="標楷體" w:hAnsi="標楷體" w:hint="eastAsia"/>
          <w:sz w:val="28"/>
          <w:szCs w:val="20"/>
        </w:rPr>
        <w:t>。</w:t>
      </w:r>
    </w:p>
    <w:p w:rsidR="00DB7F07" w:rsidRPr="00DB7F07" w:rsidRDefault="00DB7F07" w:rsidP="00DB7F07">
      <w:pPr>
        <w:pStyle w:val="a5"/>
        <w:numPr>
          <w:ilvl w:val="0"/>
          <w:numId w:val="2"/>
        </w:numPr>
        <w:snapToGrid w:val="0"/>
        <w:spacing w:line="400" w:lineRule="exact"/>
        <w:ind w:leftChars="0"/>
        <w:rPr>
          <w:rFonts w:eastAsia="標楷體"/>
          <w:sz w:val="28"/>
          <w:szCs w:val="28"/>
        </w:rPr>
      </w:pPr>
      <w:r>
        <w:rPr>
          <w:rFonts w:ascii="標楷體" w:eastAsia="標楷體" w:hAnsi="標楷體" w:hint="eastAsia"/>
          <w:sz w:val="28"/>
          <w:szCs w:val="20"/>
        </w:rPr>
        <w:t>專家評鑑委員會依據本所之自評報告進行實地訪評</w:t>
      </w:r>
      <w:r w:rsidR="002F27EE" w:rsidRPr="00E42457">
        <w:rPr>
          <w:rFonts w:ascii="標楷體" w:eastAsia="標楷體" w:hAnsi="標楷體" w:hint="eastAsia"/>
          <w:sz w:val="28"/>
          <w:szCs w:val="20"/>
        </w:rPr>
        <w:t>。</w:t>
      </w:r>
    </w:p>
    <w:p w:rsidR="00DB7F07" w:rsidRDefault="00DB7F07" w:rsidP="00DB7F07">
      <w:pPr>
        <w:pStyle w:val="a5"/>
        <w:numPr>
          <w:ilvl w:val="0"/>
          <w:numId w:val="2"/>
        </w:numPr>
        <w:snapToGrid w:val="0"/>
        <w:spacing w:line="400" w:lineRule="exact"/>
        <w:ind w:leftChars="0"/>
        <w:rPr>
          <w:rFonts w:eastAsia="標楷體"/>
          <w:sz w:val="28"/>
          <w:szCs w:val="28"/>
        </w:rPr>
      </w:pPr>
      <w:r>
        <w:rPr>
          <w:rFonts w:ascii="標楷體" w:eastAsia="標楷體" w:hAnsi="標楷體" w:hint="eastAsia"/>
          <w:sz w:val="28"/>
          <w:szCs w:val="20"/>
        </w:rPr>
        <w:t>評鑑</w:t>
      </w:r>
      <w:r w:rsidR="002F27EE">
        <w:rPr>
          <w:rFonts w:ascii="標楷體" w:eastAsia="標楷體" w:hAnsi="標楷體" w:hint="eastAsia"/>
          <w:sz w:val="28"/>
          <w:szCs w:val="20"/>
        </w:rPr>
        <w:t>委員於</w:t>
      </w:r>
      <w:r>
        <w:rPr>
          <w:rFonts w:ascii="標楷體" w:eastAsia="標楷體" w:hAnsi="標楷體" w:hint="eastAsia"/>
          <w:sz w:val="28"/>
          <w:szCs w:val="20"/>
        </w:rPr>
        <w:t>結束訪問評鑑後二十日內提出詳細評鑑報告</w:t>
      </w:r>
      <w:r w:rsidR="002F27EE" w:rsidRPr="00E42457">
        <w:rPr>
          <w:rFonts w:ascii="標楷體" w:eastAsia="標楷體" w:hAnsi="標楷體" w:hint="eastAsia"/>
          <w:sz w:val="28"/>
          <w:szCs w:val="20"/>
        </w:rPr>
        <w:t>。</w:t>
      </w:r>
    </w:p>
    <w:p w:rsidR="00DB7F07" w:rsidRPr="00DB7F07" w:rsidRDefault="00ED06E7" w:rsidP="00DB7F07">
      <w:pPr>
        <w:pStyle w:val="a5"/>
        <w:numPr>
          <w:ilvl w:val="0"/>
          <w:numId w:val="1"/>
        </w:numPr>
        <w:snapToGrid w:val="0"/>
        <w:spacing w:line="400" w:lineRule="exact"/>
        <w:ind w:leftChars="0"/>
        <w:rPr>
          <w:rFonts w:eastAsia="標楷體"/>
          <w:sz w:val="28"/>
          <w:szCs w:val="28"/>
        </w:rPr>
      </w:pPr>
      <w:r>
        <w:rPr>
          <w:rFonts w:eastAsia="標楷體" w:hint="eastAsia"/>
          <w:sz w:val="28"/>
          <w:szCs w:val="28"/>
        </w:rPr>
        <w:t>本所自我評鑑所需之經費由學</w:t>
      </w:r>
      <w:r w:rsidR="00DB7F07">
        <w:rPr>
          <w:rFonts w:eastAsia="標楷體" w:hint="eastAsia"/>
          <w:sz w:val="28"/>
          <w:szCs w:val="28"/>
        </w:rPr>
        <w:t>校</w:t>
      </w:r>
      <w:r>
        <w:rPr>
          <w:rFonts w:eastAsia="標楷體" w:hint="eastAsia"/>
          <w:sz w:val="28"/>
          <w:szCs w:val="28"/>
        </w:rPr>
        <w:t>相關經費</w:t>
      </w:r>
      <w:r w:rsidR="00DB7F07">
        <w:rPr>
          <w:rFonts w:eastAsia="標楷體" w:hint="eastAsia"/>
          <w:sz w:val="28"/>
          <w:szCs w:val="28"/>
        </w:rPr>
        <w:t>支應</w:t>
      </w:r>
      <w:r w:rsidR="002F27EE" w:rsidRPr="00E42457">
        <w:rPr>
          <w:rFonts w:ascii="標楷體" w:eastAsia="標楷體" w:hAnsi="標楷體" w:hint="eastAsia"/>
          <w:sz w:val="28"/>
          <w:szCs w:val="20"/>
        </w:rPr>
        <w:t>。</w:t>
      </w:r>
    </w:p>
    <w:p w:rsidR="00385F9A" w:rsidRDefault="00CB3232" w:rsidP="00DB7F07">
      <w:pPr>
        <w:pStyle w:val="a5"/>
        <w:numPr>
          <w:ilvl w:val="0"/>
          <w:numId w:val="1"/>
        </w:numPr>
        <w:snapToGrid w:val="0"/>
        <w:spacing w:line="400" w:lineRule="exact"/>
        <w:ind w:leftChars="0"/>
        <w:rPr>
          <w:rFonts w:eastAsia="標楷體"/>
          <w:sz w:val="28"/>
          <w:szCs w:val="28"/>
        </w:rPr>
      </w:pPr>
      <w:r w:rsidRPr="00DB7F07">
        <w:rPr>
          <w:rFonts w:eastAsia="標楷體" w:hint="eastAsia"/>
          <w:sz w:val="28"/>
          <w:szCs w:val="28"/>
        </w:rPr>
        <w:t>本</w:t>
      </w:r>
      <w:r w:rsidR="00DB7F07">
        <w:rPr>
          <w:rFonts w:eastAsia="標楷體" w:hint="eastAsia"/>
          <w:sz w:val="28"/>
          <w:szCs w:val="28"/>
        </w:rPr>
        <w:t>要點</w:t>
      </w:r>
      <w:r w:rsidRPr="00DB7F07">
        <w:rPr>
          <w:rFonts w:eastAsia="標楷體" w:hint="eastAsia"/>
          <w:sz w:val="28"/>
          <w:szCs w:val="28"/>
        </w:rPr>
        <w:t>經所</w:t>
      </w:r>
      <w:proofErr w:type="gramStart"/>
      <w:r w:rsidRPr="00DB7F07">
        <w:rPr>
          <w:rFonts w:eastAsia="標楷體" w:hint="eastAsia"/>
          <w:sz w:val="28"/>
          <w:szCs w:val="28"/>
        </w:rPr>
        <w:t>務</w:t>
      </w:r>
      <w:proofErr w:type="gramEnd"/>
      <w:r w:rsidRPr="00DB7F07">
        <w:rPr>
          <w:rFonts w:eastAsia="標楷體" w:hint="eastAsia"/>
          <w:sz w:val="28"/>
          <w:szCs w:val="28"/>
        </w:rPr>
        <w:t>會議通過，陳請</w:t>
      </w:r>
      <w:r w:rsidR="00DB7F07">
        <w:rPr>
          <w:rFonts w:eastAsia="標楷體" w:hint="eastAsia"/>
          <w:sz w:val="28"/>
          <w:szCs w:val="28"/>
        </w:rPr>
        <w:t>校</w:t>
      </w:r>
      <w:r w:rsidRPr="00DB7F07">
        <w:rPr>
          <w:rFonts w:eastAsia="標楷體" w:hint="eastAsia"/>
          <w:sz w:val="28"/>
          <w:szCs w:val="28"/>
        </w:rPr>
        <w:t>長核定後</w:t>
      </w:r>
      <w:bookmarkStart w:id="0" w:name="_GoBack"/>
      <w:bookmarkEnd w:id="0"/>
      <w:r w:rsidR="00DB7F07">
        <w:rPr>
          <w:rFonts w:eastAsia="標楷體" w:hint="eastAsia"/>
          <w:sz w:val="28"/>
          <w:szCs w:val="28"/>
        </w:rPr>
        <w:t>實施</w:t>
      </w:r>
      <w:r w:rsidR="00931C44" w:rsidRPr="00E42457">
        <w:rPr>
          <w:rFonts w:ascii="標楷體" w:eastAsia="標楷體" w:hAnsi="標楷體" w:hint="eastAsia"/>
          <w:sz w:val="28"/>
          <w:szCs w:val="20"/>
        </w:rPr>
        <w:t>。</w:t>
      </w:r>
    </w:p>
    <w:p w:rsidR="00931C44" w:rsidRPr="00DB7F07" w:rsidRDefault="00931C44" w:rsidP="00931C44">
      <w:pPr>
        <w:pStyle w:val="a5"/>
        <w:snapToGrid w:val="0"/>
        <w:spacing w:line="400" w:lineRule="exact"/>
        <w:ind w:leftChars="0" w:left="720"/>
        <w:rPr>
          <w:rFonts w:eastAsia="標楷體"/>
          <w:sz w:val="28"/>
          <w:szCs w:val="28"/>
        </w:rPr>
      </w:pPr>
    </w:p>
    <w:sectPr w:rsidR="00931C44" w:rsidRPr="00DB7F07" w:rsidSect="00931C44">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4A8" w:rsidRDefault="002D04A8">
      <w:r>
        <w:separator/>
      </w:r>
    </w:p>
  </w:endnote>
  <w:endnote w:type="continuationSeparator" w:id="0">
    <w:p w:rsidR="002D04A8" w:rsidRDefault="002D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202212"/>
      <w:docPartObj>
        <w:docPartGallery w:val="Page Numbers (Bottom of Page)"/>
        <w:docPartUnique/>
      </w:docPartObj>
    </w:sdtPr>
    <w:sdtEndPr/>
    <w:sdtContent>
      <w:p w:rsidR="000C786C" w:rsidRDefault="00CB3232">
        <w:pPr>
          <w:pStyle w:val="a3"/>
          <w:jc w:val="center"/>
        </w:pPr>
        <w:r>
          <w:fldChar w:fldCharType="begin"/>
        </w:r>
        <w:r>
          <w:instrText>PAGE   \* MERGEFORMAT</w:instrText>
        </w:r>
        <w:r>
          <w:fldChar w:fldCharType="separate"/>
        </w:r>
        <w:r w:rsidR="0078734A" w:rsidRPr="0078734A">
          <w:rPr>
            <w:noProof/>
            <w:lang w:val="zh-TW"/>
          </w:rPr>
          <w:t>1</w:t>
        </w:r>
        <w:r>
          <w:fldChar w:fldCharType="end"/>
        </w:r>
      </w:p>
    </w:sdtContent>
  </w:sdt>
  <w:p w:rsidR="000C786C" w:rsidRDefault="002D04A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4A8" w:rsidRDefault="002D04A8">
      <w:r>
        <w:separator/>
      </w:r>
    </w:p>
  </w:footnote>
  <w:footnote w:type="continuationSeparator" w:id="0">
    <w:p w:rsidR="002D04A8" w:rsidRDefault="002D04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A6CDE"/>
    <w:multiLevelType w:val="hybridMultilevel"/>
    <w:tmpl w:val="ADF0463C"/>
    <w:lvl w:ilvl="0" w:tplc="5BDC6860">
      <w:start w:val="1"/>
      <w:numFmt w:val="taiwaneseCountingThousand"/>
      <w:lvlText w:val="(%1)"/>
      <w:lvlJc w:val="left"/>
      <w:pPr>
        <w:ind w:left="1200" w:hanging="480"/>
      </w:pPr>
      <w:rPr>
        <w:rFonts w:ascii="Calibri" w:hAnsi="Calibri"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73B95950"/>
    <w:multiLevelType w:val="hybridMultilevel"/>
    <w:tmpl w:val="F4809C42"/>
    <w:lvl w:ilvl="0" w:tplc="0204A2B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232"/>
    <w:rsid w:val="00032D19"/>
    <w:rsid w:val="00063501"/>
    <w:rsid w:val="00090D53"/>
    <w:rsid w:val="002D04A8"/>
    <w:rsid w:val="002F27EE"/>
    <w:rsid w:val="00385F9A"/>
    <w:rsid w:val="0078734A"/>
    <w:rsid w:val="007C068D"/>
    <w:rsid w:val="007F43D5"/>
    <w:rsid w:val="008B7FDF"/>
    <w:rsid w:val="00903873"/>
    <w:rsid w:val="00931C44"/>
    <w:rsid w:val="009470D7"/>
    <w:rsid w:val="00A82B2C"/>
    <w:rsid w:val="00BB5C82"/>
    <w:rsid w:val="00CB3232"/>
    <w:rsid w:val="00D57C04"/>
    <w:rsid w:val="00DB7F07"/>
    <w:rsid w:val="00ED06E7"/>
    <w:rsid w:val="00F77C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23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B3232"/>
    <w:pPr>
      <w:tabs>
        <w:tab w:val="center" w:pos="4153"/>
        <w:tab w:val="right" w:pos="8306"/>
      </w:tabs>
      <w:snapToGrid w:val="0"/>
    </w:pPr>
    <w:rPr>
      <w:sz w:val="20"/>
      <w:szCs w:val="20"/>
    </w:rPr>
  </w:style>
  <w:style w:type="character" w:customStyle="1" w:styleId="a4">
    <w:name w:val="頁尾 字元"/>
    <w:basedOn w:val="a0"/>
    <w:link w:val="a3"/>
    <w:uiPriority w:val="99"/>
    <w:rsid w:val="00CB3232"/>
    <w:rPr>
      <w:rFonts w:ascii="Times New Roman" w:eastAsia="新細明體" w:hAnsi="Times New Roman" w:cs="Times New Roman"/>
      <w:sz w:val="20"/>
      <w:szCs w:val="20"/>
    </w:rPr>
  </w:style>
  <w:style w:type="paragraph" w:styleId="a5">
    <w:name w:val="List Paragraph"/>
    <w:basedOn w:val="a"/>
    <w:uiPriority w:val="34"/>
    <w:qFormat/>
    <w:rsid w:val="00CB3232"/>
    <w:pPr>
      <w:ind w:leftChars="200" w:left="480"/>
    </w:pPr>
    <w:rPr>
      <w:rFonts w:ascii="Calibri" w:hAnsi="Calibri"/>
      <w:szCs w:val="22"/>
    </w:rPr>
  </w:style>
  <w:style w:type="paragraph" w:styleId="a6">
    <w:name w:val="header"/>
    <w:basedOn w:val="a"/>
    <w:link w:val="a7"/>
    <w:uiPriority w:val="99"/>
    <w:unhideWhenUsed/>
    <w:rsid w:val="00F77C70"/>
    <w:pPr>
      <w:tabs>
        <w:tab w:val="center" w:pos="4153"/>
        <w:tab w:val="right" w:pos="8306"/>
      </w:tabs>
      <w:snapToGrid w:val="0"/>
    </w:pPr>
    <w:rPr>
      <w:sz w:val="20"/>
      <w:szCs w:val="20"/>
    </w:rPr>
  </w:style>
  <w:style w:type="character" w:customStyle="1" w:styleId="a7">
    <w:name w:val="頁首 字元"/>
    <w:basedOn w:val="a0"/>
    <w:link w:val="a6"/>
    <w:uiPriority w:val="99"/>
    <w:rsid w:val="00F77C70"/>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23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B3232"/>
    <w:pPr>
      <w:tabs>
        <w:tab w:val="center" w:pos="4153"/>
        <w:tab w:val="right" w:pos="8306"/>
      </w:tabs>
      <w:snapToGrid w:val="0"/>
    </w:pPr>
    <w:rPr>
      <w:sz w:val="20"/>
      <w:szCs w:val="20"/>
    </w:rPr>
  </w:style>
  <w:style w:type="character" w:customStyle="1" w:styleId="a4">
    <w:name w:val="頁尾 字元"/>
    <w:basedOn w:val="a0"/>
    <w:link w:val="a3"/>
    <w:uiPriority w:val="99"/>
    <w:rsid w:val="00CB3232"/>
    <w:rPr>
      <w:rFonts w:ascii="Times New Roman" w:eastAsia="新細明體" w:hAnsi="Times New Roman" w:cs="Times New Roman"/>
      <w:sz w:val="20"/>
      <w:szCs w:val="20"/>
    </w:rPr>
  </w:style>
  <w:style w:type="paragraph" w:styleId="a5">
    <w:name w:val="List Paragraph"/>
    <w:basedOn w:val="a"/>
    <w:uiPriority w:val="34"/>
    <w:qFormat/>
    <w:rsid w:val="00CB3232"/>
    <w:pPr>
      <w:ind w:leftChars="200" w:left="480"/>
    </w:pPr>
    <w:rPr>
      <w:rFonts w:ascii="Calibri" w:hAnsi="Calibri"/>
      <w:szCs w:val="22"/>
    </w:rPr>
  </w:style>
  <w:style w:type="paragraph" w:styleId="a6">
    <w:name w:val="header"/>
    <w:basedOn w:val="a"/>
    <w:link w:val="a7"/>
    <w:uiPriority w:val="99"/>
    <w:unhideWhenUsed/>
    <w:rsid w:val="00F77C70"/>
    <w:pPr>
      <w:tabs>
        <w:tab w:val="center" w:pos="4153"/>
        <w:tab w:val="right" w:pos="8306"/>
      </w:tabs>
      <w:snapToGrid w:val="0"/>
    </w:pPr>
    <w:rPr>
      <w:sz w:val="20"/>
      <w:szCs w:val="20"/>
    </w:rPr>
  </w:style>
  <w:style w:type="character" w:customStyle="1" w:styleId="a7">
    <w:name w:val="頁首 字元"/>
    <w:basedOn w:val="a0"/>
    <w:link w:val="a6"/>
    <w:uiPriority w:val="99"/>
    <w:rsid w:val="00F77C7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劉慧華-levanew</dc:creator>
  <cp:lastModifiedBy>劉慧華-levanew</cp:lastModifiedBy>
  <cp:revision>2</cp:revision>
  <cp:lastPrinted>2016-12-21T01:58:00Z</cp:lastPrinted>
  <dcterms:created xsi:type="dcterms:W3CDTF">2016-12-21T01:59:00Z</dcterms:created>
  <dcterms:modified xsi:type="dcterms:W3CDTF">2016-12-21T01:59:00Z</dcterms:modified>
</cp:coreProperties>
</file>